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4E" w:rsidRDefault="0036447F">
      <w:r>
        <w:t>Neil Cochrane</w:t>
      </w:r>
      <w:r w:rsidR="00850419">
        <w:t xml:space="preserve"> </w:t>
      </w:r>
      <w:r w:rsidR="00772F95">
        <w:t>obtained degrees in Publishing Studies and Afrikaans Literature at the University of Pretoria.</w:t>
      </w:r>
      <w:r w:rsidR="008A1D7D">
        <w:t xml:space="preserve"> His MA-dissertation</w:t>
      </w:r>
      <w:r w:rsidR="002271E9">
        <w:t xml:space="preserve"> focused on picaresque motifs and themes in selected</w:t>
      </w:r>
      <w:r w:rsidR="008A1D7D">
        <w:t xml:space="preserve"> Afrikaans prose</w:t>
      </w:r>
      <w:r w:rsidR="002271E9">
        <w:t>.</w:t>
      </w:r>
      <w:r w:rsidR="00772F95">
        <w:t xml:space="preserve"> He lectured at the University of Pretoria, University of South Africa and the Adam</w:t>
      </w:r>
      <w:r w:rsidR="002271E9">
        <w:t xml:space="preserve"> Mickiewicz University in </w:t>
      </w:r>
      <w:proofErr w:type="spellStart"/>
      <w:r w:rsidR="002271E9">
        <w:t>Poznań</w:t>
      </w:r>
      <w:bookmarkStart w:id="0" w:name="_GoBack"/>
      <w:bookmarkEnd w:id="0"/>
      <w:proofErr w:type="spellEnd"/>
      <w:r w:rsidR="00772F95">
        <w:t>, Poland</w:t>
      </w:r>
      <w:r w:rsidR="002271E9">
        <w:t xml:space="preserve"> on several aspects of Afrikaans literature. </w:t>
      </w:r>
    </w:p>
    <w:p w:rsidR="00B07E4E" w:rsidRDefault="00B07E4E"/>
    <w:p w:rsidR="00DF120B" w:rsidRDefault="00772F95">
      <w:r>
        <w:t xml:space="preserve">He regularly contributes to various academic publications like </w:t>
      </w:r>
      <w:proofErr w:type="spellStart"/>
      <w:r w:rsidRPr="002271E9">
        <w:rPr>
          <w:i/>
        </w:rPr>
        <w:t>Tydskrif</w:t>
      </w:r>
      <w:proofErr w:type="spellEnd"/>
      <w:r w:rsidRPr="002271E9">
        <w:rPr>
          <w:i/>
        </w:rPr>
        <w:t xml:space="preserve"> </w:t>
      </w:r>
      <w:proofErr w:type="spellStart"/>
      <w:r w:rsidRPr="002271E9">
        <w:rPr>
          <w:i/>
        </w:rPr>
        <w:t>vir</w:t>
      </w:r>
      <w:proofErr w:type="spellEnd"/>
      <w:r w:rsidRPr="002271E9">
        <w:rPr>
          <w:i/>
        </w:rPr>
        <w:t xml:space="preserve"> </w:t>
      </w:r>
      <w:proofErr w:type="spellStart"/>
      <w:r w:rsidRPr="002271E9">
        <w:rPr>
          <w:i/>
        </w:rPr>
        <w:t>Letterkunde</w:t>
      </w:r>
      <w:proofErr w:type="spellEnd"/>
      <w:r>
        <w:t xml:space="preserve">, </w:t>
      </w:r>
      <w:proofErr w:type="spellStart"/>
      <w:r w:rsidRPr="002271E9">
        <w:rPr>
          <w:i/>
        </w:rPr>
        <w:t>Stilet</w:t>
      </w:r>
      <w:proofErr w:type="spellEnd"/>
      <w:r>
        <w:t xml:space="preserve">, </w:t>
      </w:r>
      <w:proofErr w:type="spellStart"/>
      <w:r w:rsidRPr="002271E9">
        <w:rPr>
          <w:i/>
        </w:rPr>
        <w:t>Literator</w:t>
      </w:r>
      <w:proofErr w:type="spellEnd"/>
      <w:r>
        <w:t xml:space="preserve">, </w:t>
      </w:r>
      <w:proofErr w:type="spellStart"/>
      <w:r w:rsidRPr="002271E9">
        <w:rPr>
          <w:i/>
        </w:rPr>
        <w:t>Acta</w:t>
      </w:r>
      <w:proofErr w:type="spellEnd"/>
      <w:r w:rsidRPr="002271E9">
        <w:rPr>
          <w:i/>
        </w:rPr>
        <w:t xml:space="preserve"> </w:t>
      </w:r>
      <w:proofErr w:type="spellStart"/>
      <w:r w:rsidRPr="002271E9">
        <w:rPr>
          <w:i/>
        </w:rPr>
        <w:t>Academica</w:t>
      </w:r>
      <w:proofErr w:type="spellEnd"/>
      <w:r>
        <w:t xml:space="preserve"> and </w:t>
      </w:r>
      <w:proofErr w:type="spellStart"/>
      <w:r w:rsidRPr="002271E9">
        <w:rPr>
          <w:i/>
        </w:rPr>
        <w:t>LitNetAkademies</w:t>
      </w:r>
      <w:proofErr w:type="spellEnd"/>
      <w:r>
        <w:t xml:space="preserve">. He is an active reviewer of Afrikaans literature for the Afrikaans press. </w:t>
      </w:r>
    </w:p>
    <w:p w:rsidR="008A1D7D" w:rsidRDefault="008A1D7D"/>
    <w:p w:rsidR="008A1D7D" w:rsidRDefault="008A1D7D">
      <w:r>
        <w:t>He is cu</w:t>
      </w:r>
      <w:r w:rsidR="00B07E4E">
        <w:t>rrently a lecturer in Afrikaans</w:t>
      </w:r>
      <w:r>
        <w:t xml:space="preserve"> literature in the Department of Afrikaans and Theory of Literature at the University </w:t>
      </w:r>
      <w:proofErr w:type="gramStart"/>
      <w:r>
        <w:t>of</w:t>
      </w:r>
      <w:proofErr w:type="gramEnd"/>
      <w:r>
        <w:t xml:space="preserve"> South Africa (UNISA).</w:t>
      </w:r>
    </w:p>
    <w:p w:rsidR="00125FD0" w:rsidRDefault="00125FD0"/>
    <w:sectPr w:rsidR="00125FD0" w:rsidSect="00B360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/>
  <w:rsids>
    <w:rsidRoot w:val="00850419"/>
    <w:rsid w:val="00027DE9"/>
    <w:rsid w:val="00125FD0"/>
    <w:rsid w:val="002271E9"/>
    <w:rsid w:val="0036447F"/>
    <w:rsid w:val="004E7C89"/>
    <w:rsid w:val="005040F9"/>
    <w:rsid w:val="00514370"/>
    <w:rsid w:val="00772F95"/>
    <w:rsid w:val="008455DF"/>
    <w:rsid w:val="00850419"/>
    <w:rsid w:val="008A1D7D"/>
    <w:rsid w:val="00927826"/>
    <w:rsid w:val="00A67FF0"/>
    <w:rsid w:val="00B07E4E"/>
    <w:rsid w:val="00B36052"/>
    <w:rsid w:val="00CE16CD"/>
    <w:rsid w:val="00DF120B"/>
    <w:rsid w:val="00E65148"/>
    <w:rsid w:val="00EC5EFE"/>
    <w:rsid w:val="00F3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052"/>
    <w:rPr>
      <w:sz w:val="24"/>
      <w:szCs w:val="24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5DF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E65148"/>
    <w:rPr>
      <w:i/>
      <w:iCs/>
    </w:rPr>
  </w:style>
  <w:style w:type="paragraph" w:customStyle="1" w:styleId="libcitation1">
    <w:name w:val="lib_citation1"/>
    <w:basedOn w:val="Normal"/>
    <w:rsid w:val="00E65148"/>
    <w:pPr>
      <w:spacing w:before="100" w:beforeAutospacing="1" w:after="175" w:line="480" w:lineRule="atLeast"/>
      <w:ind w:left="250" w:hanging="250"/>
    </w:pPr>
    <w:rPr>
      <w:color w:val="003399"/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4293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2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6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322180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2010-08-11T05:56:00Z</dcterms:created>
  <dcterms:modified xsi:type="dcterms:W3CDTF">2012-06-24T12:56:00Z</dcterms:modified>
</cp:coreProperties>
</file>